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F19" w:rsidRDefault="00A43AB2" w:rsidP="008230F2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1555115" cy="1648460"/>
            <wp:effectExtent l="0" t="0" r="6985" b="889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11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F19" w:rsidRDefault="00D00F19" w:rsidP="00D00F19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>المركز الطبي لجليل</w:t>
      </w:r>
    </w:p>
    <w:p w:rsidR="00D00F19" w:rsidRDefault="00D00F19" w:rsidP="00D00F19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</w:pPr>
    </w:p>
    <w:p w:rsidR="00B63294" w:rsidRDefault="00B63294" w:rsidP="005421E1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مناقصة </w:t>
      </w:r>
      <w:r w:rsidR="005421E1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>2019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>/</w:t>
      </w:r>
      <w:r w:rsidR="005421E1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>16</w:t>
      </w: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 </w:t>
      </w:r>
      <w:r w:rsidR="00657510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لصيانة </w:t>
      </w:r>
      <w:r w:rsidR="005421E1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>سنوية ل</w:t>
      </w:r>
      <w:r w:rsidR="00657510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>مولدات</w:t>
      </w:r>
      <w:r w:rsidR="005421E1"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 الديزل </w:t>
      </w:r>
    </w:p>
    <w:p w:rsidR="00D828B7" w:rsidRPr="008230F2" w:rsidRDefault="00D828B7" w:rsidP="00D828B7">
      <w:pPr>
        <w:overflowPunct w:val="0"/>
        <w:autoSpaceDE w:val="0"/>
        <w:autoSpaceDN w:val="0"/>
        <w:bidi w:val="0"/>
        <w:adjustRightInd w:val="0"/>
        <w:spacing w:after="0" w:line="240" w:lineRule="auto"/>
        <w:jc w:val="center"/>
        <w:textAlignment w:val="baseline"/>
        <w:rPr>
          <w:rFonts w:asciiTheme="majorBidi" w:eastAsia="Times New Roman" w:hAnsiTheme="majorBidi" w:cstheme="majorBidi"/>
          <w:b/>
          <w:bCs/>
          <w:sz w:val="28"/>
          <w:szCs w:val="28"/>
          <w:rtl/>
          <w:lang w:bidi="ar-LB"/>
        </w:rPr>
      </w:pPr>
      <w:r>
        <w:rPr>
          <w:rFonts w:asciiTheme="majorBidi" w:eastAsia="Times New Roman" w:hAnsiTheme="majorBidi" w:cstheme="majorBidi" w:hint="cs"/>
          <w:b/>
          <w:bCs/>
          <w:sz w:val="28"/>
          <w:szCs w:val="28"/>
          <w:rtl/>
          <w:lang w:bidi="ar-LB"/>
        </w:rPr>
        <w:t xml:space="preserve"> </w:t>
      </w:r>
    </w:p>
    <w:p w:rsidR="00E524F7" w:rsidRPr="00834483" w:rsidRDefault="005421E1" w:rsidP="009B0A19">
      <w:pPr>
        <w:spacing w:after="0" w:line="240" w:lineRule="auto"/>
        <w:ind w:left="720" w:hanging="720"/>
        <w:jc w:val="both"/>
        <w:rPr>
          <w:rFonts w:ascii="Calibri" w:eastAsia="Calibri" w:hAnsi="Calibri"/>
          <w:b/>
          <w:bCs/>
          <w:sz w:val="24"/>
          <w:szCs w:val="24"/>
          <w:u w:val="single"/>
          <w:rtl/>
          <w:lang w:bidi="ar-LB"/>
        </w:rPr>
      </w:pPr>
      <w:r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1</w:t>
      </w:r>
      <w:r w:rsidR="00C1756A" w:rsidRPr="00834483"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  <w:t>.</w:t>
      </w:r>
      <w:r w:rsidR="009B0A19" w:rsidRPr="00834483"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LB"/>
        </w:rPr>
        <w:t xml:space="preserve"> </w:t>
      </w:r>
      <w:r w:rsidR="00E524F7" w:rsidRPr="00834483">
        <w:rPr>
          <w:rFonts w:ascii="Calibri" w:eastAsia="Calibri" w:hAnsi="Calibri" w:hint="cs"/>
          <w:b/>
          <w:bCs/>
          <w:sz w:val="24"/>
          <w:szCs w:val="24"/>
          <w:u w:val="single"/>
          <w:rtl/>
          <w:lang w:bidi="ar-LB"/>
        </w:rPr>
        <w:t>شروط مسبقة/ حد أدنى للاشتراك بالمناقصة:</w:t>
      </w:r>
    </w:p>
    <w:p w:rsidR="00D00F19" w:rsidRDefault="0065769D" w:rsidP="005421E1">
      <w:pPr>
        <w:spacing w:after="0" w:line="240" w:lineRule="auto"/>
        <w:ind w:left="720" w:hanging="720"/>
        <w:jc w:val="both"/>
        <w:rPr>
          <w:rFonts w:ascii="Calibri" w:eastAsia="Calibri" w:hAnsi="Calibri" w:hint="cs"/>
          <w:sz w:val="24"/>
          <w:szCs w:val="24"/>
          <w:rtl/>
          <w:lang w:bidi="ar-LB"/>
        </w:rPr>
      </w:pPr>
      <w:r w:rsidRPr="0065769D">
        <w:rPr>
          <w:rFonts w:ascii="Calibri" w:eastAsia="Calibri" w:hAnsi="Calibri" w:hint="cs"/>
          <w:sz w:val="24"/>
          <w:szCs w:val="24"/>
          <w:rtl/>
          <w:lang w:bidi="ar-LB"/>
        </w:rPr>
        <w:t xml:space="preserve"> </w:t>
      </w:r>
      <w:r w:rsidR="005421E1">
        <w:rPr>
          <w:rFonts w:ascii="Calibri" w:eastAsia="Calibri" w:hAnsi="Calibri" w:hint="cs"/>
          <w:sz w:val="24"/>
          <w:szCs w:val="24"/>
          <w:rtl/>
          <w:lang w:bidi="ar-LB"/>
        </w:rPr>
        <w:t>ت</w:t>
      </w:r>
      <w:r w:rsidRPr="0065769D">
        <w:rPr>
          <w:rFonts w:ascii="Calibri" w:eastAsia="Calibri" w:hAnsi="Calibri" w:hint="cs"/>
          <w:sz w:val="24"/>
          <w:szCs w:val="24"/>
          <w:rtl/>
          <w:lang w:bidi="ar-LB"/>
        </w:rPr>
        <w:t xml:space="preserve">حق </w:t>
      </w:r>
      <w:r w:rsidR="005421E1">
        <w:rPr>
          <w:rFonts w:ascii="Calibri" w:eastAsia="Calibri" w:hAnsi="Calibri" w:hint="cs"/>
          <w:sz w:val="24"/>
          <w:szCs w:val="24"/>
          <w:rtl/>
          <w:lang w:bidi="ar-LB"/>
        </w:rPr>
        <w:t>المشاركة</w:t>
      </w:r>
      <w:r w:rsidRPr="0065769D">
        <w:rPr>
          <w:rFonts w:ascii="Calibri" w:eastAsia="Calibri" w:hAnsi="Calibri" w:hint="cs"/>
          <w:sz w:val="24"/>
          <w:szCs w:val="24"/>
          <w:rtl/>
          <w:lang w:bidi="ar-LB"/>
        </w:rPr>
        <w:t xml:space="preserve"> في هذه المناقصة لمقدمي العروض </w:t>
      </w:r>
      <w:proofErr w:type="gramStart"/>
      <w:r w:rsidRPr="0065769D">
        <w:rPr>
          <w:rFonts w:ascii="Calibri" w:eastAsia="Calibri" w:hAnsi="Calibri" w:hint="cs"/>
          <w:sz w:val="24"/>
          <w:szCs w:val="24"/>
          <w:rtl/>
          <w:lang w:bidi="ar-LB"/>
        </w:rPr>
        <w:t>الذين</w:t>
      </w:r>
      <w:proofErr w:type="gramEnd"/>
      <w:r w:rsidRPr="0065769D">
        <w:rPr>
          <w:rFonts w:ascii="Calibri" w:eastAsia="Calibri" w:hAnsi="Calibri" w:hint="cs"/>
          <w:sz w:val="24"/>
          <w:szCs w:val="24"/>
          <w:rtl/>
          <w:lang w:bidi="ar-LB"/>
        </w:rPr>
        <w:t xml:space="preserve"> </w:t>
      </w:r>
      <w:r w:rsidRPr="00D00F19">
        <w:rPr>
          <w:rFonts w:ascii="Calibri" w:eastAsia="Calibri" w:hAnsi="Calibri" w:hint="cs"/>
          <w:sz w:val="24"/>
          <w:szCs w:val="24"/>
          <w:rtl/>
          <w:lang w:bidi="ar-LB"/>
        </w:rPr>
        <w:t xml:space="preserve">يستوفون، بموعد تقديم العروض، الشروط </w:t>
      </w:r>
      <w:r w:rsidR="005421E1">
        <w:rPr>
          <w:rFonts w:ascii="Calibri" w:eastAsia="Calibri" w:hAnsi="Calibri" w:hint="cs"/>
          <w:sz w:val="24"/>
          <w:szCs w:val="24"/>
          <w:rtl/>
          <w:lang w:bidi="ar-LB"/>
        </w:rPr>
        <w:t>التراكمية</w:t>
      </w:r>
      <w:r w:rsidRPr="00D00F19">
        <w:rPr>
          <w:rFonts w:ascii="Calibri" w:eastAsia="Calibri" w:hAnsi="Calibri" w:hint="cs"/>
          <w:sz w:val="24"/>
          <w:szCs w:val="24"/>
          <w:rtl/>
          <w:lang w:bidi="ar-LB"/>
        </w:rPr>
        <w:t xml:space="preserve"> التالية.</w:t>
      </w:r>
      <w:r w:rsidR="00DB2C41">
        <w:rPr>
          <w:rFonts w:ascii="Calibri" w:eastAsia="Calibri" w:hAnsi="Calibri" w:hint="cs"/>
          <w:sz w:val="24"/>
          <w:szCs w:val="24"/>
          <w:rtl/>
          <w:lang w:bidi="ar-LB"/>
        </w:rPr>
        <w:t xml:space="preserve"> </w:t>
      </w:r>
      <w:r w:rsidR="00D00F19">
        <w:rPr>
          <w:rFonts w:ascii="Calibri" w:eastAsia="Calibri" w:hAnsi="Calibri" w:hint="cs"/>
          <w:sz w:val="24"/>
          <w:szCs w:val="24"/>
          <w:rtl/>
          <w:lang w:bidi="ar-LB"/>
        </w:rPr>
        <w:t xml:space="preserve">العرض الذي لا يستوفي كافة الشروط المسبقة للمناقصة يلغى ولن يُبحث فيه أمام لجنة المناقصات: </w:t>
      </w:r>
    </w:p>
    <w:p w:rsidR="005421E1" w:rsidRPr="005421E1" w:rsidRDefault="005421E1" w:rsidP="005421E1">
      <w:pPr>
        <w:spacing w:after="0" w:line="240" w:lineRule="auto"/>
        <w:ind w:left="720" w:hanging="720"/>
        <w:jc w:val="both"/>
        <w:rPr>
          <w:rFonts w:ascii="Calibri" w:eastAsia="Calibri" w:hAnsi="Calibri"/>
          <w:sz w:val="24"/>
          <w:szCs w:val="24"/>
          <w:rtl/>
          <w:lang w:bidi="ar-LB"/>
        </w:rPr>
      </w:pPr>
      <w:r>
        <w:rPr>
          <w:rFonts w:ascii="Calibri" w:eastAsia="Calibri" w:hAnsi="Calibri" w:hint="cs"/>
          <w:sz w:val="24"/>
          <w:szCs w:val="24"/>
          <w:rtl/>
          <w:lang w:bidi="ar-LB"/>
        </w:rPr>
        <w:tab/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أ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. </w:t>
      </w:r>
      <w:proofErr w:type="gram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تسجيل</w:t>
      </w:r>
      <w:proofErr w:type="gram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بموجب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القانون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كاتحاد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أو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كمشغل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مرخص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. </w:t>
      </w:r>
    </w:p>
    <w:p w:rsidR="005421E1" w:rsidRPr="005421E1" w:rsidRDefault="005421E1" w:rsidP="005421E1">
      <w:pPr>
        <w:spacing w:after="0" w:line="240" w:lineRule="auto"/>
        <w:ind w:left="720"/>
        <w:jc w:val="both"/>
        <w:rPr>
          <w:rFonts w:ascii="Calibri" w:eastAsia="Calibri" w:hAnsi="Calibri"/>
          <w:sz w:val="24"/>
          <w:szCs w:val="24"/>
          <w:rtl/>
          <w:lang w:bidi="ar-LB"/>
        </w:rPr>
      </w:pPr>
      <w:r>
        <w:rPr>
          <w:rFonts w:ascii="Calibri" w:eastAsia="Calibri" w:hAnsi="Calibri" w:cs="Arial" w:hint="cs"/>
          <w:sz w:val="24"/>
          <w:szCs w:val="24"/>
          <w:rtl/>
          <w:lang w:bidi="ar-LB"/>
        </w:rPr>
        <w:t xml:space="preserve">ب.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حيازة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التصاريح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المطلوبة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بموجب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قانون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صفقات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الهيئات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العمومية،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للعام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- 1976 (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تصريح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خصم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الضريبة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وتصريح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إدارة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سجلات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proofErr w:type="gram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وحسابات</w:t>
      </w:r>
      <w:proofErr w:type="gram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). </w:t>
      </w:r>
    </w:p>
    <w:p w:rsidR="005421E1" w:rsidRDefault="005421E1" w:rsidP="005421E1">
      <w:pPr>
        <w:spacing w:after="0" w:line="240" w:lineRule="auto"/>
        <w:ind w:left="720"/>
        <w:jc w:val="both"/>
        <w:rPr>
          <w:rFonts w:ascii="Calibri" w:eastAsia="Calibri" w:hAnsi="Calibri" w:hint="cs"/>
          <w:sz w:val="24"/>
          <w:szCs w:val="24"/>
          <w:rtl/>
          <w:lang w:bidi="ar-LB"/>
        </w:rPr>
      </w:pPr>
      <w:r>
        <w:rPr>
          <w:rFonts w:ascii="Calibri" w:eastAsia="Calibri" w:hAnsi="Calibri" w:cs="Arial" w:hint="cs"/>
          <w:sz w:val="24"/>
          <w:szCs w:val="24"/>
          <w:rtl/>
          <w:lang w:bidi="ar-LB"/>
        </w:rPr>
        <w:t>ج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.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عدم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وجود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إدانات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بمخالفات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بموجب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قانون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العمال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الأجانب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.</w:t>
      </w:r>
      <w:bookmarkStart w:id="0" w:name="_GoBack"/>
      <w:bookmarkEnd w:id="0"/>
    </w:p>
    <w:p w:rsidR="005421E1" w:rsidRDefault="005421E1" w:rsidP="00527657">
      <w:pPr>
        <w:spacing w:after="0" w:line="240" w:lineRule="auto"/>
        <w:ind w:left="720"/>
        <w:jc w:val="both"/>
        <w:rPr>
          <w:rFonts w:ascii="Calibri" w:eastAsia="Calibri" w:hAnsi="Calibri" w:hint="cs"/>
          <w:sz w:val="24"/>
          <w:szCs w:val="24"/>
          <w:rtl/>
          <w:lang w:bidi="ar-LB"/>
        </w:rPr>
      </w:pPr>
      <w:r>
        <w:rPr>
          <w:rFonts w:ascii="Calibri" w:eastAsia="Calibri" w:hAnsi="Calibri" w:cs="Arial" w:hint="cs"/>
          <w:sz w:val="24"/>
          <w:szCs w:val="24"/>
          <w:rtl/>
          <w:lang w:bidi="ar-LB"/>
        </w:rPr>
        <w:t>د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.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مقدم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العرض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يستخدم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عمال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مع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إعاقات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بموجب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قانون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صفقات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الهيئات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العمومية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(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التعديل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رقم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10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وتعليمات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الساعة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)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للعام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-2016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ولقانون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مساواة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الحقوق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لأشخاص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مع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proofErr w:type="gram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إعاقات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،</w:t>
      </w:r>
      <w:proofErr w:type="gram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للعام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- 1998 . </w:t>
      </w:r>
    </w:p>
    <w:p w:rsidR="005421E1" w:rsidRPr="005421E1" w:rsidRDefault="005421E1" w:rsidP="005421E1">
      <w:pPr>
        <w:spacing w:after="0" w:line="240" w:lineRule="auto"/>
        <w:ind w:left="720"/>
        <w:jc w:val="both"/>
        <w:rPr>
          <w:rFonts w:ascii="Calibri" w:eastAsia="Calibri" w:hAnsi="Calibri"/>
          <w:sz w:val="24"/>
          <w:szCs w:val="24"/>
          <w:rtl/>
          <w:lang w:bidi="ar-LB"/>
        </w:rPr>
      </w:pPr>
      <w:r>
        <w:rPr>
          <w:rFonts w:ascii="Calibri" w:eastAsia="Calibri" w:hAnsi="Calibri" w:cs="Arial" w:hint="cs"/>
          <w:sz w:val="24"/>
          <w:szCs w:val="24"/>
          <w:rtl/>
          <w:lang w:bidi="ar-LB"/>
        </w:rPr>
        <w:t>هـ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.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عدم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وجود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ديون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لمسجل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الشركات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>.</w:t>
      </w:r>
    </w:p>
    <w:p w:rsidR="005421E1" w:rsidRDefault="005421E1" w:rsidP="005421E1">
      <w:pPr>
        <w:spacing w:after="0" w:line="240" w:lineRule="auto"/>
        <w:ind w:left="720"/>
        <w:jc w:val="both"/>
        <w:rPr>
          <w:rFonts w:ascii="Calibri" w:eastAsia="Calibri" w:hAnsi="Calibri" w:cs="Arial" w:hint="cs"/>
          <w:sz w:val="24"/>
          <w:szCs w:val="24"/>
          <w:rtl/>
          <w:lang w:bidi="ar-LB"/>
        </w:rPr>
      </w:pPr>
      <w:r>
        <w:rPr>
          <w:rFonts w:ascii="Calibri" w:eastAsia="Calibri" w:hAnsi="Calibri" w:cs="Arial" w:hint="cs"/>
          <w:sz w:val="24"/>
          <w:szCs w:val="24"/>
          <w:rtl/>
          <w:lang w:bidi="ar-LB"/>
        </w:rPr>
        <w:t>و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. </w:t>
      </w:r>
      <w:r>
        <w:rPr>
          <w:rFonts w:ascii="Calibri" w:eastAsia="Calibri" w:hAnsi="Calibri" w:cs="Arial" w:hint="cs"/>
          <w:sz w:val="24"/>
          <w:szCs w:val="24"/>
          <w:rtl/>
          <w:lang w:bidi="ar-LB"/>
        </w:rPr>
        <w:t xml:space="preserve">تجربة بتقديم خدمات صيانة وتصليحات لمولدات ديزل ، اـ- 3 مؤسسات /منظمات بشكل متواصل بالسنوات 2018- 2016 حيث في كل مؤسسة / منظمة على الأقل 10 مولدات ديزل خلال الفترة . </w:t>
      </w:r>
    </w:p>
    <w:p w:rsidR="005421E1" w:rsidRDefault="005421E1" w:rsidP="005421E1">
      <w:pPr>
        <w:spacing w:after="0" w:line="240" w:lineRule="auto"/>
        <w:ind w:left="720"/>
        <w:jc w:val="both"/>
        <w:rPr>
          <w:rFonts w:ascii="Calibri" w:eastAsia="Calibri" w:hAnsi="Calibri" w:cs="Arial" w:hint="cs"/>
          <w:sz w:val="24"/>
          <w:szCs w:val="24"/>
          <w:rtl/>
          <w:lang w:bidi="ar-LB"/>
        </w:rPr>
      </w:pPr>
      <w:r>
        <w:rPr>
          <w:rFonts w:ascii="Calibri" w:eastAsia="Calibri" w:hAnsi="Calibri" w:cs="Arial" w:hint="cs"/>
          <w:sz w:val="24"/>
          <w:szCs w:val="24"/>
          <w:rtl/>
          <w:lang w:bidi="ar-LB"/>
        </w:rPr>
        <w:t>ز. بحوزة مقدم العرض مركز مع عمال 7/24 للجاهزية .</w:t>
      </w:r>
    </w:p>
    <w:p w:rsidR="005421E1" w:rsidRDefault="005421E1" w:rsidP="005421E1">
      <w:pPr>
        <w:spacing w:after="0" w:line="240" w:lineRule="auto"/>
        <w:ind w:left="720"/>
        <w:jc w:val="both"/>
        <w:rPr>
          <w:rFonts w:ascii="Calibri" w:eastAsia="Calibri" w:hAnsi="Calibri" w:cs="Arial" w:hint="cs"/>
          <w:sz w:val="24"/>
          <w:szCs w:val="24"/>
          <w:rtl/>
          <w:lang w:bidi="ar-LB"/>
        </w:rPr>
      </w:pPr>
      <w:r>
        <w:rPr>
          <w:rFonts w:ascii="Calibri" w:eastAsia="Calibri" w:hAnsi="Calibri" w:cs="Arial" w:hint="cs"/>
          <w:sz w:val="24"/>
          <w:szCs w:val="24"/>
          <w:rtl/>
          <w:lang w:bidi="ar-LB"/>
        </w:rPr>
        <w:t xml:space="preserve">ح. مقدم العرض صاحب تصريح حول كونه " مصنع أساسي" بموجب تعريف هذا المصطلح في قانون خدمات العمل في ساعات </w:t>
      </w:r>
      <w:proofErr w:type="gramStart"/>
      <w:r>
        <w:rPr>
          <w:rFonts w:ascii="Calibri" w:eastAsia="Calibri" w:hAnsi="Calibri" w:cs="Arial" w:hint="cs"/>
          <w:sz w:val="24"/>
          <w:szCs w:val="24"/>
          <w:rtl/>
          <w:lang w:bidi="ar-LB"/>
        </w:rPr>
        <w:t>الطوارئ ،</w:t>
      </w:r>
      <w:proofErr w:type="gramEnd"/>
      <w:r>
        <w:rPr>
          <w:rFonts w:ascii="Calibri" w:eastAsia="Calibri" w:hAnsi="Calibri" w:cs="Arial" w:hint="cs"/>
          <w:sz w:val="24"/>
          <w:szCs w:val="24"/>
          <w:rtl/>
          <w:lang w:bidi="ar-LB"/>
        </w:rPr>
        <w:t xml:space="preserve"> للعام- 1967 . </w:t>
      </w:r>
    </w:p>
    <w:p w:rsidR="005421E1" w:rsidRPr="005421E1" w:rsidRDefault="005421E1" w:rsidP="005421E1">
      <w:pPr>
        <w:spacing w:after="0" w:line="240" w:lineRule="auto"/>
        <w:ind w:left="720"/>
        <w:jc w:val="both"/>
        <w:rPr>
          <w:rFonts w:ascii="Calibri" w:eastAsia="Calibri" w:hAnsi="Calibri"/>
          <w:sz w:val="24"/>
          <w:szCs w:val="24"/>
          <w:rtl/>
          <w:lang w:bidi="ar-LB"/>
        </w:rPr>
      </w:pP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مقدم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العرض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الذي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اشترك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في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جولة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proofErr w:type="gram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مقدمي</w:t>
      </w:r>
      <w:proofErr w:type="gram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العروض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التي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جريت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للمناقصة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السابقة،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بتاريخ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7.1.19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غير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ملزم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بحضور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الجولة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الإضافية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ويحق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له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تقديم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proofErr w:type="gram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عرضه</w:t>
      </w:r>
      <w:proofErr w:type="gram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. </w:t>
      </w:r>
    </w:p>
    <w:p w:rsidR="005421E1" w:rsidRDefault="005421E1" w:rsidP="005421E1">
      <w:pPr>
        <w:spacing w:after="0" w:line="240" w:lineRule="auto"/>
        <w:ind w:left="720" w:hanging="720"/>
        <w:jc w:val="both"/>
        <w:rPr>
          <w:rFonts w:ascii="Calibri" w:eastAsia="Calibri" w:hAnsi="Calibri" w:cs="Arial" w:hint="cs"/>
          <w:sz w:val="24"/>
          <w:szCs w:val="24"/>
          <w:rtl/>
          <w:lang w:bidi="ar-LB"/>
        </w:rPr>
      </w:pP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2. </w:t>
      </w:r>
      <w:proofErr w:type="gramStart"/>
      <w:r>
        <w:rPr>
          <w:rFonts w:ascii="Calibri" w:eastAsia="Calibri" w:hAnsi="Calibri" w:cs="Arial" w:hint="cs"/>
          <w:sz w:val="24"/>
          <w:szCs w:val="24"/>
          <w:rtl/>
          <w:lang w:bidi="ar-LB"/>
        </w:rPr>
        <w:t>مقدم</w:t>
      </w:r>
      <w:proofErr w:type="gramEnd"/>
      <w:r>
        <w:rPr>
          <w:rFonts w:ascii="Calibri" w:eastAsia="Calibri" w:hAnsi="Calibri" w:cs="Arial" w:hint="cs"/>
          <w:sz w:val="24"/>
          <w:szCs w:val="24"/>
          <w:rtl/>
          <w:lang w:bidi="ar-LB"/>
        </w:rPr>
        <w:t xml:space="preserve"> العرض الذي يقدم العرض الأدنى، يعلن عنه فائزاً في المناقصة.</w:t>
      </w:r>
    </w:p>
    <w:p w:rsidR="005421E1" w:rsidRPr="005421E1" w:rsidRDefault="005421E1" w:rsidP="00FA655A">
      <w:pPr>
        <w:spacing w:after="0" w:line="240" w:lineRule="auto"/>
        <w:ind w:left="720" w:hanging="720"/>
        <w:jc w:val="both"/>
        <w:rPr>
          <w:rFonts w:ascii="Calibri" w:eastAsia="Calibri" w:hAnsi="Calibri"/>
          <w:sz w:val="24"/>
          <w:szCs w:val="24"/>
          <w:rtl/>
          <w:lang w:bidi="ar-LB"/>
        </w:rPr>
      </w:pP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3.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يجب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تقديم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العروض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لصندوق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المناقصات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لغاية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proofErr w:type="gram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يوم</w:t>
      </w:r>
      <w:proofErr w:type="gram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الخميس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الموافق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="00FA655A">
        <w:rPr>
          <w:rFonts w:ascii="Calibri" w:eastAsia="Calibri" w:hAnsi="Calibri" w:cs="Arial" w:hint="cs"/>
          <w:sz w:val="24"/>
          <w:szCs w:val="24"/>
          <w:rtl/>
          <w:lang w:bidi="ar-LB"/>
        </w:rPr>
        <w:t>13.6.19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الساعة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12:00 .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في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أية</w:t>
      </w:r>
      <w:r w:rsidR="00FA655A">
        <w:rPr>
          <w:rFonts w:ascii="Calibri" w:eastAsia="Calibri" w:hAnsi="Calibri" w:cs="Arial" w:hint="cs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حالة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لوجود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تناقض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أو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عدم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ملاءمة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،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تتغلب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تعليمات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مستندات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المناقصة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الأصلية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على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تعليمات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هذا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الإعلان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>.</w:t>
      </w:r>
    </w:p>
    <w:p w:rsidR="005421E1" w:rsidRPr="005421E1" w:rsidRDefault="005421E1" w:rsidP="005421E1">
      <w:pPr>
        <w:spacing w:after="0" w:line="240" w:lineRule="auto"/>
        <w:ind w:left="720" w:hanging="720"/>
        <w:jc w:val="both"/>
        <w:rPr>
          <w:rFonts w:ascii="Calibri" w:eastAsia="Calibri" w:hAnsi="Calibri"/>
          <w:sz w:val="24"/>
          <w:szCs w:val="24"/>
          <w:rtl/>
          <w:lang w:bidi="ar-LB"/>
        </w:rPr>
      </w:pP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4.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الشخص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المسؤول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عن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هذه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المناقصة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: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السيد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درور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proofErr w:type="spell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فئير</w:t>
      </w:r>
      <w:proofErr w:type="spell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،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مدير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قسم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المشتريات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،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هاتف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رقم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: 9107448-04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،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فاكس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رقم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: 9107440-04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،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البريد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الالكتروني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: </w:t>
      </w:r>
      <w:r w:rsidRPr="005421E1">
        <w:rPr>
          <w:rFonts w:ascii="Calibri" w:eastAsia="Calibri" w:hAnsi="Calibri"/>
          <w:sz w:val="24"/>
          <w:szCs w:val="24"/>
          <w:lang w:bidi="ar-LB"/>
        </w:rPr>
        <w:t>DrorP@gmc.</w:t>
      </w:r>
      <w:proofErr w:type="gramStart"/>
      <w:r w:rsidRPr="005421E1">
        <w:rPr>
          <w:rFonts w:ascii="Calibri" w:eastAsia="Calibri" w:hAnsi="Calibri"/>
          <w:sz w:val="24"/>
          <w:szCs w:val="24"/>
          <w:lang w:bidi="ar-LB"/>
        </w:rPr>
        <w:t>gov.il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 .</w:t>
      </w:r>
      <w:proofErr w:type="gramEnd"/>
    </w:p>
    <w:p w:rsidR="005421E1" w:rsidRPr="005421E1" w:rsidRDefault="005421E1" w:rsidP="005421E1">
      <w:pPr>
        <w:spacing w:after="0" w:line="240" w:lineRule="auto"/>
        <w:ind w:left="720" w:hanging="720"/>
        <w:jc w:val="both"/>
        <w:rPr>
          <w:rFonts w:ascii="Calibri" w:eastAsia="Calibri" w:hAnsi="Calibri"/>
          <w:sz w:val="24"/>
          <w:szCs w:val="24"/>
          <w:rtl/>
          <w:lang w:bidi="ar-LB"/>
        </w:rPr>
      </w:pPr>
    </w:p>
    <w:p w:rsidR="005421E1" w:rsidRPr="005421E1" w:rsidRDefault="005421E1" w:rsidP="00FA655A">
      <w:pPr>
        <w:spacing w:after="0" w:line="240" w:lineRule="auto"/>
        <w:ind w:left="720" w:hanging="720"/>
        <w:jc w:val="right"/>
        <w:rPr>
          <w:rFonts w:ascii="Calibri" w:eastAsia="Calibri" w:hAnsi="Calibri"/>
          <w:sz w:val="24"/>
          <w:szCs w:val="24"/>
          <w:rtl/>
          <w:lang w:bidi="ar-LB"/>
        </w:rPr>
      </w:pP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باحترام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،</w:t>
      </w:r>
    </w:p>
    <w:p w:rsidR="005421E1" w:rsidRPr="005421E1" w:rsidRDefault="005421E1" w:rsidP="00FA655A">
      <w:pPr>
        <w:spacing w:after="0" w:line="240" w:lineRule="auto"/>
        <w:ind w:left="720" w:hanging="720"/>
        <w:jc w:val="right"/>
        <w:rPr>
          <w:rFonts w:ascii="Calibri" w:eastAsia="Calibri" w:hAnsi="Calibri"/>
          <w:sz w:val="24"/>
          <w:szCs w:val="24"/>
          <w:rtl/>
          <w:lang w:bidi="ar-LB"/>
        </w:rPr>
      </w:pPr>
      <w:proofErr w:type="spell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روتي</w:t>
      </w:r>
      <w:proofErr w:type="spell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proofErr w:type="spell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يفراح</w:t>
      </w:r>
      <w:proofErr w:type="spell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</w:p>
    <w:p w:rsidR="005421E1" w:rsidRPr="005421E1" w:rsidRDefault="005421E1" w:rsidP="00FA655A">
      <w:pPr>
        <w:spacing w:after="0" w:line="240" w:lineRule="auto"/>
        <w:ind w:left="720" w:hanging="720"/>
        <w:jc w:val="right"/>
        <w:rPr>
          <w:rFonts w:ascii="Calibri" w:eastAsia="Calibri" w:hAnsi="Calibri"/>
          <w:sz w:val="24"/>
          <w:szCs w:val="24"/>
          <w:rtl/>
          <w:lang w:bidi="ar-LB"/>
        </w:rPr>
      </w:pPr>
      <w:proofErr w:type="gramStart"/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المديرة</w:t>
      </w:r>
      <w:proofErr w:type="gramEnd"/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الإدارية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</w:p>
    <w:p w:rsidR="005421E1" w:rsidRPr="00D00F19" w:rsidRDefault="005421E1" w:rsidP="00FA655A">
      <w:pPr>
        <w:spacing w:after="0" w:line="240" w:lineRule="auto"/>
        <w:ind w:left="720" w:hanging="720"/>
        <w:jc w:val="right"/>
        <w:rPr>
          <w:rFonts w:ascii="Calibri" w:eastAsia="Calibri" w:hAnsi="Calibri"/>
          <w:sz w:val="24"/>
          <w:szCs w:val="24"/>
          <w:rtl/>
          <w:lang w:bidi="ar-LB"/>
        </w:rPr>
      </w:pP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ورئيسة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لجنة</w:t>
      </w:r>
      <w:r w:rsidRPr="005421E1">
        <w:rPr>
          <w:rFonts w:ascii="Calibri" w:eastAsia="Calibri" w:hAnsi="Calibri" w:cs="Arial"/>
          <w:sz w:val="24"/>
          <w:szCs w:val="24"/>
          <w:rtl/>
          <w:lang w:bidi="ar-LB"/>
        </w:rPr>
        <w:t xml:space="preserve"> </w:t>
      </w:r>
      <w:r w:rsidRPr="005421E1">
        <w:rPr>
          <w:rFonts w:ascii="Calibri" w:eastAsia="Calibri" w:hAnsi="Calibri" w:cs="Arial" w:hint="cs"/>
          <w:sz w:val="24"/>
          <w:szCs w:val="24"/>
          <w:rtl/>
          <w:lang w:bidi="ar-LB"/>
        </w:rPr>
        <w:t>المناقصات</w:t>
      </w:r>
    </w:p>
    <w:sectPr w:rsidR="005421E1" w:rsidRPr="00D00F19" w:rsidSect="00132E5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134438"/>
    <w:multiLevelType w:val="hybridMultilevel"/>
    <w:tmpl w:val="6030A212"/>
    <w:lvl w:ilvl="0" w:tplc="9D2E811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56A"/>
    <w:rsid w:val="00050B37"/>
    <w:rsid w:val="00083ED1"/>
    <w:rsid w:val="000A605C"/>
    <w:rsid w:val="000B38BA"/>
    <w:rsid w:val="000C1FA3"/>
    <w:rsid w:val="000D5FCB"/>
    <w:rsid w:val="000F1B1A"/>
    <w:rsid w:val="00131FFB"/>
    <w:rsid w:val="00132E58"/>
    <w:rsid w:val="00141A12"/>
    <w:rsid w:val="00142C94"/>
    <w:rsid w:val="001778C9"/>
    <w:rsid w:val="001B45AB"/>
    <w:rsid w:val="001C551C"/>
    <w:rsid w:val="001C7E28"/>
    <w:rsid w:val="001D7F97"/>
    <w:rsid w:val="001F6577"/>
    <w:rsid w:val="00201D0A"/>
    <w:rsid w:val="002021F2"/>
    <w:rsid w:val="00206B20"/>
    <w:rsid w:val="00240585"/>
    <w:rsid w:val="00316021"/>
    <w:rsid w:val="00316D0F"/>
    <w:rsid w:val="003250FA"/>
    <w:rsid w:val="00333CF4"/>
    <w:rsid w:val="00345B4D"/>
    <w:rsid w:val="00356823"/>
    <w:rsid w:val="003B7185"/>
    <w:rsid w:val="003C07A7"/>
    <w:rsid w:val="003D76C1"/>
    <w:rsid w:val="004479C0"/>
    <w:rsid w:val="0045233F"/>
    <w:rsid w:val="004C58BD"/>
    <w:rsid w:val="004C5F5A"/>
    <w:rsid w:val="004F4F86"/>
    <w:rsid w:val="00503B8E"/>
    <w:rsid w:val="00527266"/>
    <w:rsid w:val="00527657"/>
    <w:rsid w:val="005421E1"/>
    <w:rsid w:val="00561D95"/>
    <w:rsid w:val="00566A92"/>
    <w:rsid w:val="0058030D"/>
    <w:rsid w:val="006170E4"/>
    <w:rsid w:val="0062329F"/>
    <w:rsid w:val="00647A8C"/>
    <w:rsid w:val="0065114E"/>
    <w:rsid w:val="00657510"/>
    <w:rsid w:val="0065769D"/>
    <w:rsid w:val="00667E5D"/>
    <w:rsid w:val="00691E58"/>
    <w:rsid w:val="00704828"/>
    <w:rsid w:val="007426D4"/>
    <w:rsid w:val="007478AD"/>
    <w:rsid w:val="00762390"/>
    <w:rsid w:val="00771844"/>
    <w:rsid w:val="0079073B"/>
    <w:rsid w:val="00797310"/>
    <w:rsid w:val="00811FCC"/>
    <w:rsid w:val="008230F2"/>
    <w:rsid w:val="00832405"/>
    <w:rsid w:val="00834483"/>
    <w:rsid w:val="008A36BC"/>
    <w:rsid w:val="008B4CE4"/>
    <w:rsid w:val="008F2667"/>
    <w:rsid w:val="00930ABC"/>
    <w:rsid w:val="009B0A19"/>
    <w:rsid w:val="009D0F51"/>
    <w:rsid w:val="00A43AB2"/>
    <w:rsid w:val="00A440B0"/>
    <w:rsid w:val="00A44A3B"/>
    <w:rsid w:val="00A631A4"/>
    <w:rsid w:val="00AD2343"/>
    <w:rsid w:val="00B2732A"/>
    <w:rsid w:val="00B63294"/>
    <w:rsid w:val="00B67815"/>
    <w:rsid w:val="00B74839"/>
    <w:rsid w:val="00B938C0"/>
    <w:rsid w:val="00BF5934"/>
    <w:rsid w:val="00C03EB5"/>
    <w:rsid w:val="00C14403"/>
    <w:rsid w:val="00C1756A"/>
    <w:rsid w:val="00C57A59"/>
    <w:rsid w:val="00C6729F"/>
    <w:rsid w:val="00C72151"/>
    <w:rsid w:val="00C86C00"/>
    <w:rsid w:val="00CC77E1"/>
    <w:rsid w:val="00D00F19"/>
    <w:rsid w:val="00D21E4F"/>
    <w:rsid w:val="00D3096C"/>
    <w:rsid w:val="00D67D2B"/>
    <w:rsid w:val="00D828B7"/>
    <w:rsid w:val="00D83F20"/>
    <w:rsid w:val="00D910E2"/>
    <w:rsid w:val="00DB2C41"/>
    <w:rsid w:val="00E15AE3"/>
    <w:rsid w:val="00E524F7"/>
    <w:rsid w:val="00EE5881"/>
    <w:rsid w:val="00F01704"/>
    <w:rsid w:val="00F16961"/>
    <w:rsid w:val="00F362BE"/>
    <w:rsid w:val="00F50193"/>
    <w:rsid w:val="00F7583E"/>
    <w:rsid w:val="00F872D9"/>
    <w:rsid w:val="00FA655A"/>
    <w:rsid w:val="00FB50D8"/>
    <w:rsid w:val="00FE24FB"/>
    <w:rsid w:val="00F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5682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A43A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F7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5682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3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A43A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292</Words>
  <Characters>1394</Characters>
  <Application>Microsoft Office Word</Application>
  <DocSecurity>0</DocSecurity>
  <Lines>34</Lines>
  <Paragraphs>20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Win7</cp:lastModifiedBy>
  <cp:revision>101</cp:revision>
  <dcterms:created xsi:type="dcterms:W3CDTF">2015-08-06T11:13:00Z</dcterms:created>
  <dcterms:modified xsi:type="dcterms:W3CDTF">2019-05-03T10:45:00Z</dcterms:modified>
</cp:coreProperties>
</file>